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249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Općina Runovići</w:t>
                  </w:r>
                </w:p>
              </w:tc>
            </w:tr>
          </w:tbl>
          <w:p>
            <w:pPr>
              <w:spacing w:after="0" w:line="240" w:lineRule="auto"/>
            </w:pPr>
          </w:p>
        </w:tc>
        <w:tc>
          <w:tcPr>
            <w:tcW w:w="249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22.01.2021</w:t>
                  </w:r>
                </w:p>
              </w:tc>
            </w:tr>
          </w:tbl>
          <w:p>
            <w:pPr>
              <w:spacing w:after="0" w:line="240" w:lineRule="auto"/>
            </w:pPr>
          </w:p>
        </w:tc>
        <w:tc>
          <w:tcPr>
            <w:tcW w:w="249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08.02.2018</w:t>
                  </w:r>
                </w:p>
              </w:tc>
            </w:tr>
          </w:tbl>
          <w:p>
            <w:pPr>
              <w:spacing w:after="0" w:line="240" w:lineRule="auto"/>
            </w:pPr>
          </w:p>
        </w:tc>
        <w:tc>
          <w:tcPr>
            <w:tcW w:w="21044" w:type="dxa"/>
            <w:hMerge w:val="continue"/>
          </w:tcPr>
          <w:p>
            <w:pPr>
              <w:pStyle w:val="EmptyCellLayoutStyle"/>
              <w:spacing w:after="0" w:line="240" w:lineRule="auto"/>
            </w:pPr>
          </w:p>
        </w:tc>
        <w:tc>
          <w:tcPr>
            <w:tcW w:w="249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10/2019 - DODATAK</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Uređenje trga fra Mije Runovića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45212314</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DAVRANOVIĆ d.o.o. 94424901441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23.03.2020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363-01/20-03/42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30.640,00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7.660,00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38.300,00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09.04.2020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38.300,00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1/2020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Električna energija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E.ON Energija d.o.o. 81103558092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19.02.2020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E-17324-B</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146.030,88</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18.984,01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165.014,89</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120.334,12</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Tekuće održavanje poljskih putova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45233226</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PUŠINA d.o.o. 60825456327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31.01.2020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363-01/02-20/18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26.600,00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6.650,00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33.250,00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26.02.2020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33.250,00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3/2020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Održavanje javne rasvjete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50232100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Elektro Runović 80275892702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07.01.2020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363-01/02-20/11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83.000,00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20.750,00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103.750,00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103.750,00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5/2020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tekućeg održavanja NC Jakići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45233141</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KANIĆ d.o.o. 19340867468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28.02.2020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12/02/20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41.580,00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10.395,00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51.975,00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23.03.2020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51.975,00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6/2020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obrazovanja i osposobljavanja odraslih u programu ZAŽELI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80530000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JAVNA USTANOVA PUČKO OTVORENO UČILIŠTE ZADAR 47960070657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04.02.2020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602-07/19-20-3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 završetka programa Zaželi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73.000,00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73.000,00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Da</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31.10.2020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73.000,00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7/2020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Asfaltiranje nerazvrstanih cesta Bežovani - groblje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45233222</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Patrlji d.o.o 11170922230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15.09.2020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363-01/02-20-76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320.650,00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80.162,50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400.812,50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23.12.2020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478.720,48</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Prilikom izvođenja radova došlo je do povećanja količina pa je potpisan dodatak Ugovoru</w:t>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9/2020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igrališta i popratnih sadržaja - Patak</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KANIĆ d.o.o. 19340867468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01.10.2020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363-01/04-20-80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31.665,00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7.916,25</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39.581,25</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29.10.2020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39.581,25</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9/2020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igrališta i popratnih sadržaja - oprema igrališta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 A. U. OPREMA 92902361494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01.10.2020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31.500,00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7.875,00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39.375,00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05.10.2020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39.375,00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9/2020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Uređenje igrališta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DAVRANOVIĆ d.o.o. 94424901441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02.06.2020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02/05/2020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58.200,00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14.550,00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72.750,00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30.06.2020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72.750,00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9/2020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bućane - Puljići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DAVRANOVIĆ d.o.o. 94424901441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09.06.2020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02/05/2020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27.300,00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6.825,00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34.125,00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09.06.2020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34.125,00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15/2020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Asfaltiranje sanacija NC, nogostupa i javnih površina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Patrlji d.o.o 11170922230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30.09.2020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363-01/02-20-78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350.650,00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87.662,50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438.312,50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23.12.2020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590.405,12</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Izvođenjem radova povećali smo količine zbog zahtjeva mještana na terenu te potpisali dodatak ugovoru</w:t>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20/2020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registra nekretnina sa softverskim rješenjem</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79000000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SEVOI d.o.o. 86157498303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20.02.2020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08/02/2020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19.900,00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4.975,00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24.875,00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05.05.2020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24.875,00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23/2020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Dom kulture Runović građev radovi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KUNDID MONT 74924856981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31.03.2020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363-01/04-20-34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31.12.2020.</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98.867,53</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24.716,88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123.584,41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18.09.2020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140.188,13</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Pločice po izboru izvođača bile su skuplje nego u ponudi</w:t>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23/2020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Dom kulture Runović nabava i postava unutarnje stolarije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ŠIMIĆ obrt za PVC stolariju 46253034761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02.10.2020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02/10/2020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11.600,00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2.900,00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14.500,00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20.11.2020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14.500,00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24/2020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Dom kulture Runović - elektro radovi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Elektro Runović 80275892702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06.07.2020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05/07/2020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19.850,00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4.962,50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24.812,50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17.12.2020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24.812,50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24/2020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Društveni dom - prizemlje Ambulante - uređenje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PAČIĆ d.o.o. 36306072670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14.08.2020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363-01/04-20-72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90.322,50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22.580,23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112.902,73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14.09.2020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118.418,75</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Okončanom situacijom utvrđeno više radova</w:t>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27/2020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Izgradnaj spomenika kamenorezački radovi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45212314</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DAVRANOVIĆ d.o.o. 94424901441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16.10.2020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363-01/04-20/77</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33.630,00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8.407,50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42.037,50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30.12.2020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42.037,50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13/2020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Prijevoz učenika II polugodište 2019/2020 školske godine Slivno - IM-Slivno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60112000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Obrt Lendić 99649609953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02.01.2020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363-01/25-20-02/04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30.06.2020</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18.300,00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4.575,00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22.875,00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30.06.2020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22.875,00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13/2020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Prijevoz učenika I polugodište šk godine 2020/2021 Slivno-Im-Slivno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60112000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Obrt Lendić 99649609953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07.09.2020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363-01/05-20-02/82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31.12.2020.</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14.700,00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3.675,00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18.375,00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18.375,00</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JNB 19/2020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Radne bilježnice za učenike OŠ</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22111000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Školska knjiga d.d. 38967655335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14.08.2020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08/08/2020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52.995,00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2.649,76</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55.644,76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28.10.2020</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55.644,76</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22.01.2021</w:t>
                  </w:r>
                </w:p>
              </w:tc>
            </w:tr>
          </w:tbl>
          <w:p>
            <w:pPr>
              <w:spacing w:after="0" w:line="240" w:lineRule="auto"/>
            </w:pPr>
          </w:p>
        </w:tc>
        <w:tc>
          <w:tcPr>
            <w:tcW w:w="2494" w:type="dxa"/>
            <w:hMerge w:val="continue"/>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249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249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5842"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2494"/>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29.01.2021 12:37</w:t>
                </w:r>
              </w:p>
            </w:tc>
          </w:tr>
        </w:tbl>
        <w:p>
          <w:pPr>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2494"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2494"/>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2494"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2494"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