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Runovići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Elekrtična energija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10.02.2021.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održavanja poljskih putova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45233226-9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3-2021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01.02.2021.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jedna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4-2021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 za održavanje i zaštitu - kontejneri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01.08.2021.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5-2021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održavanja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01.02.2021.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šezdeset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6-2021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Šumska infrastruktura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45233120-6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7-2021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Kućne potrepštine za program ZAŽELI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01.03.2021.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8-2021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NC Bežovani - Groblje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45233222-1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9-2021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vodoopskrbne mreže Podosoje - Umljani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44161200-8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01.08.2020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10-2021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igrališta i popratnih sadržaja - centar Glavica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11-2021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Izmjena krova sportske dvorane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12-2021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multifunkcionalnog igrališta "Pojilo"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13-2021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Groblje sv. Mihovila Runović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14-2021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Groblje sv. Mihovila Runović - prostor za mise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15-2021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Tematske staza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45233162-2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16-2021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i uređenje nerazvrstanih cesta, nogostupa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17-2021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 u naselju Runović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45233222-1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18-2021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 u naselju Slivno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45233222-1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19-2021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 u naselju Podosoje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45233222-1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20-2021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Modernizacija javne rasvjete LED svjetiljkama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21-2021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putokaza i edukativnih tabela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34928430-1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01.02.2021.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22-2021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Radne bilježnike za učenike osnovne škole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01.09.2021.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23-2021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usluge u programu ZAŽELI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79000000-4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24-2021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usluge IGIS za pametno upravljanje općinom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79000000-4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01.05.2021.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25-2021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Hortikulturno uređenje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77311000-3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26-2021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Dom kulture Runović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27-2021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Spomen soba hrvatskim braniteljima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28-2021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Druzštveni dom - Prizemlje Ambulante Runović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01.04.2021.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JNB 29-2021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Završni radovi uređenja spomenika Hrvatskim branteljima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45212314-0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01.08.2021.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NMV 30-2021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dječjeg vrtića Runović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45214100-1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5.000.000,00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01.08.2021.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DVIJE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18.01.2021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18.01.2021 11:01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18.01.2021 11:01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